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atabula"/>
        <w:tblpPr w:leftFromText="180" w:rightFromText="180" w:vertAnchor="page" w:horzAnchor="margin" w:tblpXSpec="center" w:tblpY="4111"/>
        <w:tblW w:w="0" w:type="auto"/>
        <w:tblLook w:val="04A0"/>
      </w:tblPr>
      <w:tblGrid>
        <w:gridCol w:w="2155"/>
        <w:gridCol w:w="2070"/>
        <w:gridCol w:w="2070"/>
        <w:gridCol w:w="2070"/>
      </w:tblGrid>
      <w:tr w:rsidR="00711F1C" w:rsidRPr="00711F1C" w:rsidTr="00711F1C">
        <w:tc>
          <w:tcPr>
            <w:tcW w:w="2155" w:type="dxa"/>
            <w:shd w:val="clear" w:color="auto" w:fill="C5E0B3" w:themeFill="accent6" w:themeFillTint="66"/>
          </w:tcPr>
          <w:p w:rsidR="00711F1C" w:rsidRPr="00711F1C" w:rsidRDefault="00711F1C" w:rsidP="00711F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KLASE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711F1C" w:rsidRPr="00711F1C" w:rsidRDefault="00711F1C" w:rsidP="00711F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1F1C">
              <w:rPr>
                <w:rFonts w:ascii="Times New Roman" w:hAnsi="Times New Roman" w:cs="Times New Roman"/>
                <w:b/>
                <w:sz w:val="32"/>
                <w:szCs w:val="32"/>
              </w:rPr>
              <w:t>KG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711F1C" w:rsidRPr="00711F1C" w:rsidRDefault="00711F1C" w:rsidP="00711F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KLASE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711F1C" w:rsidRPr="00711F1C" w:rsidRDefault="00711F1C" w:rsidP="00711F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KG</w:t>
            </w:r>
          </w:p>
        </w:tc>
      </w:tr>
      <w:tr w:rsidR="00711F1C" w:rsidRPr="00711F1C" w:rsidTr="00711F1C">
        <w:tc>
          <w:tcPr>
            <w:tcW w:w="2155" w:type="dxa"/>
          </w:tcPr>
          <w:p w:rsidR="00711F1C" w:rsidRPr="00711F1C" w:rsidRDefault="00711F1C" w:rsidP="00711F1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Sprīdīši</w:t>
            </w:r>
            <w:proofErr w:type="spellEnd"/>
          </w:p>
        </w:tc>
        <w:tc>
          <w:tcPr>
            <w:tcW w:w="2070" w:type="dxa"/>
          </w:tcPr>
          <w:p w:rsidR="00711F1C" w:rsidRPr="00711F1C" w:rsidRDefault="00711F1C" w:rsidP="00711F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sz w:val="44"/>
                <w:szCs w:val="44"/>
              </w:rPr>
              <w:t>91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070" w:type="dxa"/>
          </w:tcPr>
          <w:p w:rsidR="00711F1C" w:rsidRPr="00711F1C" w:rsidRDefault="00711F1C" w:rsidP="00711F1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711F1C" w:rsidRPr="00711F1C" w:rsidTr="00711F1C">
        <w:tc>
          <w:tcPr>
            <w:tcW w:w="2155" w:type="dxa"/>
          </w:tcPr>
          <w:p w:rsidR="00711F1C" w:rsidRPr="00711F1C" w:rsidRDefault="00711F1C" w:rsidP="00711F1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b/>
                <w:sz w:val="44"/>
                <w:szCs w:val="44"/>
              </w:rPr>
              <w:t>1.a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sz w:val="44"/>
                <w:szCs w:val="44"/>
              </w:rPr>
              <w:t>51,5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b/>
                <w:sz w:val="44"/>
                <w:szCs w:val="44"/>
              </w:rPr>
              <w:t>4.c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sz w:val="44"/>
                <w:szCs w:val="44"/>
              </w:rPr>
              <w:t>80,5</w:t>
            </w:r>
          </w:p>
        </w:tc>
      </w:tr>
      <w:tr w:rsidR="00711F1C" w:rsidRPr="00711F1C" w:rsidTr="00711F1C">
        <w:tc>
          <w:tcPr>
            <w:tcW w:w="2155" w:type="dxa"/>
          </w:tcPr>
          <w:p w:rsidR="00711F1C" w:rsidRPr="00711F1C" w:rsidRDefault="00711F1C" w:rsidP="00711F1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b/>
                <w:sz w:val="44"/>
                <w:szCs w:val="44"/>
              </w:rPr>
              <w:t>1.b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sz w:val="44"/>
                <w:szCs w:val="44"/>
              </w:rPr>
              <w:t>49,5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b/>
                <w:sz w:val="44"/>
                <w:szCs w:val="44"/>
              </w:rPr>
              <w:t>4.d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sz w:val="44"/>
                <w:szCs w:val="44"/>
              </w:rPr>
              <w:t>38</w:t>
            </w:r>
          </w:p>
        </w:tc>
      </w:tr>
      <w:tr w:rsidR="00711F1C" w:rsidRPr="00711F1C" w:rsidTr="00711F1C">
        <w:tc>
          <w:tcPr>
            <w:tcW w:w="2155" w:type="dxa"/>
          </w:tcPr>
          <w:p w:rsidR="00711F1C" w:rsidRPr="00711F1C" w:rsidRDefault="00711F1C" w:rsidP="00711F1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b/>
                <w:sz w:val="44"/>
                <w:szCs w:val="44"/>
              </w:rPr>
              <w:t>1.c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sz w:val="44"/>
                <w:szCs w:val="44"/>
              </w:rPr>
              <w:t>20,5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b/>
                <w:sz w:val="44"/>
                <w:szCs w:val="44"/>
              </w:rPr>
              <w:t>5.a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sz w:val="44"/>
                <w:szCs w:val="44"/>
              </w:rPr>
              <w:t>63,5</w:t>
            </w:r>
          </w:p>
        </w:tc>
      </w:tr>
      <w:tr w:rsidR="00711F1C" w:rsidRPr="00711F1C" w:rsidTr="00711F1C">
        <w:tc>
          <w:tcPr>
            <w:tcW w:w="2155" w:type="dxa"/>
          </w:tcPr>
          <w:p w:rsidR="00711F1C" w:rsidRPr="00711F1C" w:rsidRDefault="00711F1C" w:rsidP="00711F1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b/>
                <w:sz w:val="44"/>
                <w:szCs w:val="44"/>
              </w:rPr>
              <w:t>2.a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sz w:val="44"/>
                <w:szCs w:val="44"/>
              </w:rPr>
              <w:t>48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b/>
                <w:sz w:val="44"/>
                <w:szCs w:val="44"/>
              </w:rPr>
              <w:t>5.b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sz w:val="44"/>
                <w:szCs w:val="44"/>
              </w:rPr>
              <w:t>50</w:t>
            </w:r>
          </w:p>
        </w:tc>
      </w:tr>
      <w:tr w:rsidR="00711F1C" w:rsidRPr="00711F1C" w:rsidTr="00711F1C">
        <w:tc>
          <w:tcPr>
            <w:tcW w:w="2155" w:type="dxa"/>
          </w:tcPr>
          <w:p w:rsidR="00711F1C" w:rsidRPr="00711F1C" w:rsidRDefault="00711F1C" w:rsidP="00711F1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b/>
                <w:sz w:val="44"/>
                <w:szCs w:val="44"/>
              </w:rPr>
              <w:t>2.b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sz w:val="44"/>
                <w:szCs w:val="44"/>
              </w:rPr>
              <w:t>84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b/>
                <w:sz w:val="44"/>
                <w:szCs w:val="44"/>
              </w:rPr>
              <w:t>6.a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sz w:val="44"/>
                <w:szCs w:val="44"/>
              </w:rPr>
              <w:t>45</w:t>
            </w:r>
          </w:p>
        </w:tc>
      </w:tr>
      <w:tr w:rsidR="00711F1C" w:rsidRPr="00711F1C" w:rsidTr="00711F1C">
        <w:tc>
          <w:tcPr>
            <w:tcW w:w="2155" w:type="dxa"/>
          </w:tcPr>
          <w:p w:rsidR="00711F1C" w:rsidRPr="00711F1C" w:rsidRDefault="00711F1C" w:rsidP="00711F1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b/>
                <w:sz w:val="44"/>
                <w:szCs w:val="44"/>
              </w:rPr>
              <w:t>2.c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sz w:val="44"/>
                <w:szCs w:val="44"/>
              </w:rPr>
              <w:t>109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b/>
                <w:sz w:val="44"/>
                <w:szCs w:val="44"/>
              </w:rPr>
              <w:t>7.a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sz w:val="44"/>
                <w:szCs w:val="44"/>
              </w:rPr>
              <w:t>38</w:t>
            </w:r>
          </w:p>
        </w:tc>
        <w:bookmarkStart w:id="0" w:name="_GoBack"/>
        <w:bookmarkEnd w:id="0"/>
      </w:tr>
      <w:tr w:rsidR="00711F1C" w:rsidRPr="00711F1C" w:rsidTr="00711F1C">
        <w:tc>
          <w:tcPr>
            <w:tcW w:w="2155" w:type="dxa"/>
          </w:tcPr>
          <w:p w:rsidR="00711F1C" w:rsidRPr="00711F1C" w:rsidRDefault="00711F1C" w:rsidP="00711F1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b/>
                <w:sz w:val="44"/>
                <w:szCs w:val="44"/>
              </w:rPr>
              <w:t>3.b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sz w:val="44"/>
                <w:szCs w:val="44"/>
              </w:rPr>
              <w:t>48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b/>
                <w:sz w:val="44"/>
                <w:szCs w:val="44"/>
              </w:rPr>
              <w:t>7.c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sz w:val="44"/>
                <w:szCs w:val="44"/>
              </w:rPr>
              <w:t>50</w:t>
            </w:r>
          </w:p>
        </w:tc>
      </w:tr>
      <w:tr w:rsidR="00711F1C" w:rsidRPr="00711F1C" w:rsidTr="00711F1C">
        <w:tc>
          <w:tcPr>
            <w:tcW w:w="2155" w:type="dxa"/>
          </w:tcPr>
          <w:p w:rsidR="00711F1C" w:rsidRPr="00711F1C" w:rsidRDefault="00711F1C" w:rsidP="00711F1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b/>
                <w:sz w:val="44"/>
                <w:szCs w:val="44"/>
              </w:rPr>
              <w:t>3.c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sz w:val="44"/>
                <w:szCs w:val="44"/>
              </w:rPr>
              <w:t>131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b/>
                <w:sz w:val="44"/>
                <w:szCs w:val="44"/>
              </w:rPr>
              <w:t>8.a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sz w:val="44"/>
                <w:szCs w:val="44"/>
              </w:rPr>
              <w:t>84</w:t>
            </w:r>
          </w:p>
        </w:tc>
      </w:tr>
      <w:tr w:rsidR="00711F1C" w:rsidRPr="00711F1C" w:rsidTr="00711F1C">
        <w:tc>
          <w:tcPr>
            <w:tcW w:w="2155" w:type="dxa"/>
          </w:tcPr>
          <w:p w:rsidR="00711F1C" w:rsidRPr="00711F1C" w:rsidRDefault="00711F1C" w:rsidP="00711F1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b/>
                <w:sz w:val="44"/>
                <w:szCs w:val="44"/>
              </w:rPr>
              <w:t>3.d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sz w:val="44"/>
                <w:szCs w:val="44"/>
              </w:rPr>
              <w:t>15,5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b/>
                <w:sz w:val="44"/>
                <w:szCs w:val="44"/>
              </w:rPr>
              <w:t>8.b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sz w:val="44"/>
                <w:szCs w:val="44"/>
              </w:rPr>
              <w:t>161</w:t>
            </w:r>
          </w:p>
        </w:tc>
      </w:tr>
      <w:tr w:rsidR="00711F1C" w:rsidRPr="00711F1C" w:rsidTr="00711F1C">
        <w:tc>
          <w:tcPr>
            <w:tcW w:w="2155" w:type="dxa"/>
          </w:tcPr>
          <w:p w:rsidR="00711F1C" w:rsidRPr="00711F1C" w:rsidRDefault="00711F1C" w:rsidP="00711F1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b/>
                <w:sz w:val="44"/>
                <w:szCs w:val="44"/>
              </w:rPr>
              <w:t>4.a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sz w:val="44"/>
                <w:szCs w:val="44"/>
              </w:rPr>
              <w:t>109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b/>
                <w:sz w:val="44"/>
                <w:szCs w:val="44"/>
              </w:rPr>
              <w:t>10.a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sz w:val="44"/>
                <w:szCs w:val="44"/>
              </w:rPr>
              <w:t>103</w:t>
            </w:r>
          </w:p>
        </w:tc>
      </w:tr>
      <w:tr w:rsidR="00711F1C" w:rsidRPr="00711F1C" w:rsidTr="00711F1C">
        <w:tc>
          <w:tcPr>
            <w:tcW w:w="2155" w:type="dxa"/>
          </w:tcPr>
          <w:p w:rsidR="00711F1C" w:rsidRPr="00711F1C" w:rsidRDefault="00711F1C" w:rsidP="00711F1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b/>
                <w:sz w:val="44"/>
                <w:szCs w:val="44"/>
              </w:rPr>
              <w:t>4.b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sz w:val="44"/>
                <w:szCs w:val="44"/>
              </w:rPr>
              <w:t>67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b/>
                <w:sz w:val="44"/>
                <w:szCs w:val="44"/>
              </w:rPr>
              <w:t>10.b</w:t>
            </w:r>
          </w:p>
        </w:tc>
        <w:tc>
          <w:tcPr>
            <w:tcW w:w="2070" w:type="dxa"/>
          </w:tcPr>
          <w:p w:rsidR="00711F1C" w:rsidRPr="00711F1C" w:rsidRDefault="00711F1C" w:rsidP="00711F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11F1C">
              <w:rPr>
                <w:rFonts w:ascii="Times New Roman" w:hAnsi="Times New Roman" w:cs="Times New Roman"/>
                <w:sz w:val="44"/>
                <w:szCs w:val="44"/>
              </w:rPr>
              <w:t>55</w:t>
            </w:r>
          </w:p>
        </w:tc>
      </w:tr>
    </w:tbl>
    <w:p w:rsidR="00032D1E" w:rsidRPr="00711F1C" w:rsidRDefault="00711F1C">
      <w:pPr>
        <w:rPr>
          <w:rFonts w:ascii="Times New Roman" w:hAnsi="Times New Roman" w:cs="Times New Roman"/>
        </w:rPr>
      </w:pPr>
      <w:r w:rsidRPr="00711F1C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7.6pt;margin-top:-.75pt;width:397.25pt;height:93pt;z-index:251660288;mso-position-horizontal-relative:text;mso-position-vertical-relative:text" fillcolor="#063" strokecolor="green">
            <v:fill r:id="rId4" o:title="Papīra maisiņš" type="tile"/>
            <v:shadow on="t" type="perspective" color="#c7dfd3" opacity="52429f" origin="-.5,-.5" offset="-26pt,-36pt" matrix="1.25,,,1.25"/>
            <v:textpath style="font-family:&quot;Times New Roman&quot;;v-text-kern:t" trim="t" fitpath="t" string="Uz 1.OKTOBRI ir salasītas &#10;1591,5 kg &#10;ZĪLES"/>
          </v:shape>
        </w:pict>
      </w:r>
    </w:p>
    <w:p w:rsidR="00221375" w:rsidRPr="00711F1C" w:rsidRDefault="00221375">
      <w:pPr>
        <w:rPr>
          <w:rFonts w:ascii="Times New Roman" w:hAnsi="Times New Roman" w:cs="Times New Roman"/>
          <w:sz w:val="96"/>
          <w:szCs w:val="96"/>
        </w:rPr>
      </w:pPr>
    </w:p>
    <w:sectPr w:rsidR="00221375" w:rsidRPr="00711F1C" w:rsidSect="00DA3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687C"/>
    <w:rsid w:val="00032D1E"/>
    <w:rsid w:val="00221375"/>
    <w:rsid w:val="003D0335"/>
    <w:rsid w:val="003E687C"/>
    <w:rsid w:val="00711F1C"/>
    <w:rsid w:val="007A6E44"/>
    <w:rsid w:val="00BA275C"/>
    <w:rsid w:val="00D16630"/>
    <w:rsid w:val="00DA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9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DA3ED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D0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Kislina</dc:creator>
  <cp:keywords/>
  <dc:description/>
  <cp:lastModifiedBy>Majas</cp:lastModifiedBy>
  <cp:revision>6</cp:revision>
  <dcterms:created xsi:type="dcterms:W3CDTF">2016-09-20T18:36:00Z</dcterms:created>
  <dcterms:modified xsi:type="dcterms:W3CDTF">2016-10-01T15:14:00Z</dcterms:modified>
</cp:coreProperties>
</file>